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3D5" w:rsidRDefault="00A723D5" w:rsidP="00A723D5">
      <w:pPr>
        <w:pStyle w:val="1"/>
        <w:pBdr>
          <w:bottom w:val="single" w:sz="4" w:space="5" w:color="808080"/>
        </w:pBdr>
        <w:shd w:val="clear" w:color="auto" w:fill="FFFFFF"/>
        <w:spacing w:before="257" w:beforeAutospacing="0" w:after="0" w:afterAutospacing="0" w:line="283" w:lineRule="atLeast"/>
        <w:ind w:right="39" w:firstLine="54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-457200</wp:posOffset>
            </wp:positionH>
            <wp:positionV relativeFrom="line">
              <wp:posOffset>-228600</wp:posOffset>
            </wp:positionV>
            <wp:extent cx="1666875" cy="723900"/>
            <wp:effectExtent l="0" t="0" r="9525" b="0"/>
            <wp:wrapSquare wrapText="bothSides"/>
            <wp:docPr id="1" name="Рисунок 1" descr="https://encrypted-tbn0.gstatic.com/images?q=tbn:ANd9GcTsTKdr43cCUFNsl2XtewUWACJPb89YncrrQlOqknHBiEwXU1zTuP_0g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sTKdr43cCUFNsl2XtewUWACJPb89YncrrQlOqknHBiEwXU1zTuP_0gT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Информация для родителей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«Родителям о ФГОС ДО»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2"/>
          <w:szCs w:val="22"/>
        </w:rPr>
        <w:t>Начиная с 1 </w:t>
      </w:r>
      <w:hyperlink r:id="rId5" w:tooltip="Январь 2014 г.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января 2014</w:t>
        </w:r>
      </w:hyperlink>
      <w:r>
        <w:rPr>
          <w:rFonts w:ascii="Arial" w:hAnsi="Arial" w:cs="Arial"/>
          <w:color w:val="000000"/>
          <w:sz w:val="22"/>
          <w:szCs w:val="22"/>
        </w:rPr>
        <w:t> года все дошкольные образовательные учреждения России переходят на новый Федеральный государственный образовательный стандарт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6" w:tooltip="Дошкольное образование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дошкольного образования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(ФГОС ДО).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Введение ФГОС связано с необходимостью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7" w:tooltip="Стандартизация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стандартизации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Специфика дошкольного возраста такова, что достижения детей определяется совокупностью личностных качеств, в том числе обеспечивающих психологическую готовность ребенка к школе.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ФГОС указано, что одним из обязательных разделов программы любого ДОУ является раздел «Планируемые результаты освоения детьми основной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8" w:tooltip="Общеобразовательные программы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общеобразовательной программы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дошкольного образования». В нем описаны такие интегративные качества,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самоценности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дошкольного детства и где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9" w:tooltip="Образовательные программы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образовательной программе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дошкольного образования.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Если говорить о содержании дошкольного образования, то необходимо отметить, обязательность его соответствия заявленным в ФГОС принципам: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принцип развивающего образования</w:t>
      </w:r>
      <w:r>
        <w:rPr>
          <w:rFonts w:ascii="Arial" w:hAnsi="Arial" w:cs="Arial"/>
          <w:color w:val="000000"/>
          <w:sz w:val="22"/>
          <w:szCs w:val="22"/>
        </w:rPr>
        <w:t>, целью которого является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0" w:tooltip="Развитие ребенка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развитие ребенка</w:t>
        </w:r>
      </w:hyperlink>
      <w:r>
        <w:rPr>
          <w:rFonts w:ascii="Arial" w:hAnsi="Arial" w:cs="Arial"/>
          <w:color w:val="000000"/>
          <w:sz w:val="22"/>
          <w:szCs w:val="22"/>
        </w:rPr>
        <w:t>;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принцип интеграции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Программа строится с учетом интеграции образовательных областей в соответствии с возрастом детей.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комплексно-тематический принцип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построения образовательного процесса;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соответствии с комплексно-тематическим принципом построения образовательного процесса ФГОС предлагает для мотивации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1" w:tooltip="Образовательная деятельность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образовательной деятельности</w:t>
        </w:r>
      </w:hyperlink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Проектная деятельность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-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Изменяется способ организации детских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12" w:tooltip="Виды деятельности" w:history="1">
        <w:r>
          <w:rPr>
            <w:rStyle w:val="a3"/>
            <w:rFonts w:ascii="Arial" w:hAnsi="Arial" w:cs="Arial"/>
            <w:color w:val="743399"/>
            <w:sz w:val="22"/>
            <w:szCs w:val="22"/>
            <w:bdr w:val="none" w:sz="0" w:space="0" w:color="auto" w:frame="1"/>
          </w:rPr>
          <w:t>видов деятельности</w:t>
        </w:r>
      </w:hyperlink>
      <w:r>
        <w:rPr>
          <w:rFonts w:ascii="Arial" w:hAnsi="Arial" w:cs="Arial"/>
          <w:color w:val="000000"/>
          <w:sz w:val="22"/>
          <w:szCs w:val="22"/>
        </w:rPr>
        <w:t>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A723D5" w:rsidRDefault="00A723D5" w:rsidP="00A723D5">
      <w:pPr>
        <w:pStyle w:val="a4"/>
        <w:shd w:val="clear" w:color="auto" w:fill="FFFFFF"/>
        <w:spacing w:before="0" w:beforeAutospacing="0" w:after="0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Документ ориентирует на взаимодействие с родителями: родители должны участвовать в реализации программы,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A723D5" w:rsidRDefault="00A723D5" w:rsidP="00A723D5">
      <w:pPr>
        <w:pStyle w:val="a4"/>
        <w:shd w:val="clear" w:color="auto" w:fill="FFFFFF"/>
        <w:spacing w:before="0" w:beforeAutospacing="0" w:after="129" w:afterAutospacing="0" w:line="283" w:lineRule="atLeast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A723D5" w:rsidRDefault="00A723D5" w:rsidP="00A723D5">
      <w:pPr>
        <w:jc w:val="both"/>
        <w:rPr>
          <w:sz w:val="22"/>
          <w:szCs w:val="22"/>
        </w:rPr>
      </w:pPr>
    </w:p>
    <w:p w:rsidR="00CB0FEB" w:rsidRDefault="00CB0FEB">
      <w:bookmarkStart w:id="0" w:name="_GoBack"/>
      <w:bookmarkEnd w:id="0"/>
    </w:p>
    <w:sectPr w:rsidR="00CB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89"/>
    <w:rsid w:val="00582489"/>
    <w:rsid w:val="00A723D5"/>
    <w:rsid w:val="00C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F0BA6-5E42-4143-953C-9DAE250D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723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3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A723D5"/>
    <w:rPr>
      <w:color w:val="0000FF"/>
      <w:u w:val="single"/>
    </w:rPr>
  </w:style>
  <w:style w:type="paragraph" w:styleId="a4">
    <w:name w:val="Normal (Web)"/>
    <w:basedOn w:val="a"/>
    <w:semiHidden/>
    <w:unhideWhenUsed/>
    <w:rsid w:val="00A723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72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obrazovatelmznie_programm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standartizatciya/" TargetMode="External"/><Relationship Id="rId12" Type="http://schemas.openxmlformats.org/officeDocument/2006/relationships/hyperlink" Target="http://pandia.ru/text/category/vidi_deyatelmznos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doshkolmznoe_obrazovanie/" TargetMode="External"/><Relationship Id="rId11" Type="http://schemas.openxmlformats.org/officeDocument/2006/relationships/hyperlink" Target="http://pandia.ru/text/category/obrazovatelmznaya_deyatelmznostmz/" TargetMode="External"/><Relationship Id="rId5" Type="http://schemas.openxmlformats.org/officeDocument/2006/relationships/hyperlink" Target="http://pandia.ru/text/category/yanvarmz_2014_g_/" TargetMode="External"/><Relationship Id="rId10" Type="http://schemas.openxmlformats.org/officeDocument/2006/relationships/hyperlink" Target="http://pandia.ru/text/category/razvitie_rebenk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obrazovatelmznie_programm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783</Words>
  <Characters>4467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2018-06-27T09:15:00Z</dcterms:created>
  <dcterms:modified xsi:type="dcterms:W3CDTF">2018-06-27T09:15:00Z</dcterms:modified>
</cp:coreProperties>
</file>